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5A8" w:rsidRPr="004905CF" w:rsidRDefault="00E3391F" w:rsidP="00E3391F">
      <w:pPr>
        <w:pStyle w:val="1"/>
        <w:ind w:left="227"/>
        <w:jc w:val="both"/>
        <w:rPr>
          <w:rFonts w:ascii="PT Sans" w:hAnsi="PT Sans"/>
          <w:color w:val="000000"/>
          <w:kern w:val="36"/>
          <w:sz w:val="26"/>
          <w:szCs w:val="26"/>
          <w:lang w:eastAsia="ru-RU"/>
        </w:rPr>
      </w:pPr>
      <w:r>
        <w:t xml:space="preserve"> </w:t>
      </w:r>
      <w:r>
        <w:rPr>
          <w:b w:val="0"/>
          <w:sz w:val="24"/>
          <w:szCs w:val="24"/>
        </w:rPr>
        <w:t xml:space="preserve"> </w:t>
      </w:r>
    </w:p>
    <w:p w:rsidR="00E3391F" w:rsidRPr="00E3391F" w:rsidRDefault="00E3391F" w:rsidP="00E3391F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r w:rsidRPr="00E3391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Распоряжение Правительства РФ от 31 марта 2022 г. N 678-р </w:t>
      </w:r>
      <w:proofErr w:type="gramStart"/>
      <w:r w:rsidRPr="00E3391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</w:t>
      </w:r>
      <w:proofErr w:type="gramEnd"/>
      <w:r w:rsidRPr="00E3391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утверждении Концепции развития дополнительного образования детей до 2030 г. и плана мероприятий по ее реализации</w:t>
      </w:r>
    </w:p>
    <w:bookmarkEnd w:id="0"/>
    <w:p w:rsidR="004905CF" w:rsidRDefault="00E3391F">
      <w:r>
        <w:fldChar w:fldCharType="begin"/>
      </w:r>
      <w:r>
        <w:instrText xml:space="preserve"> HYPERLINK "</w:instrText>
      </w:r>
      <w:r w:rsidRPr="00E3391F">
        <w:instrText>https://www.garant.ru/products/ipo/prime/doc/403709682/</w:instrText>
      </w:r>
      <w:r>
        <w:instrText xml:space="preserve">" </w:instrText>
      </w:r>
      <w:r>
        <w:fldChar w:fldCharType="separate"/>
      </w:r>
      <w:r w:rsidRPr="00761136">
        <w:rPr>
          <w:rStyle w:val="a3"/>
        </w:rPr>
        <w:t>https://www.garant.ru/products/ipo/prime/doc/403709682/</w:t>
      </w:r>
      <w:r>
        <w:fldChar w:fldCharType="end"/>
      </w:r>
    </w:p>
    <w:p w:rsidR="00E3391F" w:rsidRDefault="00E3391F"/>
    <w:sectPr w:rsidR="00E3391F" w:rsidSect="00CA361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C1A60"/>
    <w:multiLevelType w:val="multilevel"/>
    <w:tmpl w:val="39BE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1C"/>
    <w:rsid w:val="001E1638"/>
    <w:rsid w:val="003835A8"/>
    <w:rsid w:val="003B2EB0"/>
    <w:rsid w:val="004905CF"/>
    <w:rsid w:val="0053442D"/>
    <w:rsid w:val="00603075"/>
    <w:rsid w:val="008F4335"/>
    <w:rsid w:val="00CA361C"/>
    <w:rsid w:val="00DD481C"/>
    <w:rsid w:val="00E3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F29A"/>
  <w15:chartTrackingRefBased/>
  <w15:docId w15:val="{077ED857-8364-412E-BD3E-F28C1780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F4335"/>
    <w:pPr>
      <w:widowControl w:val="0"/>
      <w:autoSpaceDE w:val="0"/>
      <w:autoSpaceDN w:val="0"/>
      <w:spacing w:after="0" w:line="240" w:lineRule="auto"/>
      <w:ind w:left="31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433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905C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39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2023-04-07T07:54:00Z</dcterms:created>
  <dcterms:modified xsi:type="dcterms:W3CDTF">2023-04-07T07:54:00Z</dcterms:modified>
</cp:coreProperties>
</file>